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A425" w14:textId="77777777" w:rsidR="009F47BF" w:rsidRDefault="009F47BF" w:rsidP="009F47BF">
      <w:pPr>
        <w:spacing w:after="0"/>
        <w:jc w:val="center"/>
      </w:pPr>
      <w:r w:rsidRPr="00F50A8A">
        <w:rPr>
          <w:rFonts w:ascii="Arial Black" w:hAnsi="Arial Black" w:cs="Arial"/>
          <w:color w:val="990033"/>
          <w:sz w:val="40"/>
          <w:szCs w:val="40"/>
        </w:rPr>
        <w:t>SPARC</w:t>
      </w:r>
      <w:r w:rsidRPr="006034D0">
        <w:rPr>
          <w:rFonts w:ascii="Arial" w:hAnsi="Arial" w:cs="Arial"/>
        </w:rPr>
        <w:t xml:space="preserve"> </w:t>
      </w:r>
      <w:r w:rsidRPr="00F50A8A">
        <w:rPr>
          <w:rFonts w:ascii="Arial" w:hAnsi="Arial" w:cs="Arial"/>
          <w:b/>
          <w:sz w:val="40"/>
          <w:szCs w:val="40"/>
        </w:rPr>
        <w:t>Graduate Research Grant</w:t>
      </w:r>
    </w:p>
    <w:p w14:paraId="5E8B5B9F" w14:textId="1313E2B3" w:rsidR="009F47BF" w:rsidRDefault="009F47BF" w:rsidP="009F47B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>Budget</w:t>
      </w:r>
      <w:r w:rsidRPr="006034D0">
        <w:rPr>
          <w:rFonts w:ascii="Arial" w:hAnsi="Arial" w:cs="Arial"/>
          <w:b/>
          <w:sz w:val="32"/>
          <w:szCs w:val="32"/>
        </w:rPr>
        <w:t xml:space="preserve"> Form</w:t>
      </w:r>
    </w:p>
    <w:p w14:paraId="7CEC994E" w14:textId="77777777" w:rsidR="009F47BF" w:rsidRPr="009F47BF" w:rsidRDefault="009F47BF" w:rsidP="009F47B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346B93B" w14:textId="2F813AC8" w:rsidR="009F47BF" w:rsidRPr="00B93EBC" w:rsidRDefault="009F47BF" w:rsidP="00765403">
      <w:pPr>
        <w:tabs>
          <w:tab w:val="left" w:pos="8640"/>
        </w:tabs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Student </w:t>
      </w:r>
      <w:r w:rsidRPr="00011663">
        <w:rPr>
          <w:b/>
          <w:sz w:val="32"/>
          <w:szCs w:val="32"/>
        </w:rPr>
        <w:t>Name:</w:t>
      </w:r>
      <w:r>
        <w:rPr>
          <w:b/>
          <w:sz w:val="32"/>
          <w:szCs w:val="32"/>
        </w:rPr>
        <w:t xml:space="preserve"> </w:t>
      </w:r>
      <w:r w:rsidRPr="00011663">
        <w:rPr>
          <w:b/>
          <w:sz w:val="32"/>
          <w:szCs w:val="32"/>
        </w:rPr>
        <w:t xml:space="preserve"> </w:t>
      </w:r>
      <w:r w:rsidR="00B93EBC">
        <w:rPr>
          <w:b/>
          <w:sz w:val="32"/>
          <w:szCs w:val="32"/>
          <w:u w:val="single"/>
        </w:rPr>
        <w:tab/>
      </w:r>
    </w:p>
    <w:p w14:paraId="7FAD614A" w14:textId="77777777" w:rsidR="009F47BF" w:rsidRDefault="009F47BF" w:rsidP="006A46A8">
      <w:pPr>
        <w:snapToGrid w:val="0"/>
        <w:spacing w:after="0" w:line="240" w:lineRule="auto"/>
      </w:pPr>
    </w:p>
    <w:p w14:paraId="6E260274" w14:textId="7483C331" w:rsidR="009F47BF" w:rsidRDefault="009F47BF" w:rsidP="009F47BF">
      <w:pPr>
        <w:snapToGrid w:val="0"/>
        <w:spacing w:after="0" w:line="240" w:lineRule="auto"/>
        <w:rPr>
          <w:color w:val="FF0000"/>
        </w:rPr>
      </w:pPr>
      <w:r w:rsidRPr="00A46662">
        <w:rPr>
          <w:color w:val="FF0000"/>
        </w:rPr>
        <w:t>***</w:t>
      </w:r>
      <w:r w:rsidRPr="009F47BF">
        <w:rPr>
          <w:b/>
          <w:bCs/>
          <w:color w:val="FF0000"/>
          <w:sz w:val="24"/>
          <w:szCs w:val="24"/>
        </w:rPr>
        <w:t>Double click on table</w:t>
      </w:r>
      <w:r>
        <w:rPr>
          <w:color w:val="FF0000"/>
        </w:rPr>
        <w:t>. This will open an excel spreadsheet linked to this word doc.</w:t>
      </w:r>
      <w:r w:rsidRPr="00A46662">
        <w:rPr>
          <w:color w:val="FF0000"/>
        </w:rPr>
        <w:t>***</w:t>
      </w:r>
    </w:p>
    <w:p w14:paraId="7619F807" w14:textId="3D4FA36A" w:rsidR="009F47BF" w:rsidRPr="00A46662" w:rsidRDefault="009F47BF" w:rsidP="009F47BF">
      <w:pPr>
        <w:snapToGrid w:val="0"/>
        <w:spacing w:after="0" w:line="240" w:lineRule="auto"/>
        <w:rPr>
          <w:color w:val="FF0000"/>
        </w:rPr>
      </w:pPr>
      <w:r>
        <w:rPr>
          <w:color w:val="FF0000"/>
        </w:rPr>
        <w:t xml:space="preserve">Once finished entering information, </w:t>
      </w:r>
      <w:r w:rsidR="00C67461">
        <w:rPr>
          <w:color w:val="FF0000"/>
        </w:rPr>
        <w:t xml:space="preserve">save and </w:t>
      </w:r>
      <w:r>
        <w:rPr>
          <w:color w:val="FF0000"/>
        </w:rPr>
        <w:t>close the spreadsheet</w:t>
      </w:r>
      <w:r w:rsidR="00C67461">
        <w:rPr>
          <w:color w:val="FF0000"/>
        </w:rPr>
        <w:t xml:space="preserve">. All </w:t>
      </w:r>
      <w:r>
        <w:rPr>
          <w:color w:val="FF0000"/>
        </w:rPr>
        <w:t>info will transfer to this table.</w:t>
      </w:r>
    </w:p>
    <w:p w14:paraId="4D3B3BD6" w14:textId="4D7C9843" w:rsidR="006A46A8" w:rsidRDefault="002A4465" w:rsidP="00B70B63">
      <w:pPr>
        <w:snapToGrid w:val="0"/>
        <w:spacing w:after="0" w:line="240" w:lineRule="auto"/>
        <w:jc w:val="center"/>
      </w:pPr>
      <w:r>
        <w:rPr>
          <w:noProof/>
        </w:rPr>
        <w:object w:dxaOrig="9420" w:dyaOrig="7600" w14:anchorId="5B372B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1.2pt;height:379.95pt;mso-width-percent:0;mso-height-percent:0;mso-width-percent:0;mso-height-percent:0" o:ole="">
            <v:imagedata r:id="rId8" o:title=""/>
          </v:shape>
          <o:OLEObject Type="Embed" ProgID="Excel.Sheet.12" ShapeID="_x0000_i1025" DrawAspect="Content" ObjectID="_1818684614" r:id="rId9"/>
        </w:object>
      </w:r>
    </w:p>
    <w:p w14:paraId="299E3371" w14:textId="2DABC50A" w:rsidR="006A46A8" w:rsidRDefault="00212DCB" w:rsidP="006A46A8">
      <w:pPr>
        <w:snapToGrid w:val="0"/>
        <w:spacing w:after="0" w:line="240" w:lineRule="auto"/>
      </w:pPr>
      <w:r>
        <w:t>*</w:t>
      </w:r>
      <w:r w:rsidRPr="00212DCB">
        <w:t xml:space="preserve">YES, Fringe applies to ALL student salary requests. </w:t>
      </w:r>
      <w:hyperlink r:id="rId10" w:history="1">
        <w:r w:rsidRPr="00212DCB">
          <w:rPr>
            <w:rStyle w:val="Hyperlink"/>
          </w:rPr>
          <w:t>To learn more about Frin</w:t>
        </w:r>
        <w:r w:rsidRPr="00212DCB">
          <w:rPr>
            <w:rStyle w:val="Hyperlink"/>
          </w:rPr>
          <w:t>g</w:t>
        </w:r>
        <w:r w:rsidRPr="00212DCB">
          <w:rPr>
            <w:rStyle w:val="Hyperlink"/>
          </w:rPr>
          <w:t>e and what this is - click here</w:t>
        </w:r>
      </w:hyperlink>
      <w:r>
        <w:t>.</w:t>
      </w:r>
    </w:p>
    <w:p w14:paraId="3A75B75C" w14:textId="77777777" w:rsidR="00A46662" w:rsidRDefault="00A46662" w:rsidP="006A46A8">
      <w:pPr>
        <w:snapToGrid w:val="0"/>
        <w:spacing w:after="0" w:line="240" w:lineRule="auto"/>
      </w:pPr>
    </w:p>
    <w:p w14:paraId="0F3133FF" w14:textId="77777777" w:rsidR="00757F49" w:rsidRDefault="00757F49" w:rsidP="006A46A8">
      <w:pPr>
        <w:snapToGri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4CF2BC3" w14:textId="0FFCEBA1" w:rsidR="0036050A" w:rsidRDefault="00A46662" w:rsidP="006A46A8">
      <w:pPr>
        <w:snapToGrid w:val="0"/>
        <w:spacing w:after="0" w:line="240" w:lineRule="auto"/>
        <w:rPr>
          <w:rFonts w:ascii="Arial" w:hAnsi="Arial" w:cs="Arial"/>
          <w:b/>
        </w:rPr>
      </w:pPr>
      <w:r w:rsidRPr="00A46662">
        <w:rPr>
          <w:rFonts w:ascii="Arial" w:hAnsi="Arial" w:cs="Arial"/>
          <w:b/>
          <w:sz w:val="28"/>
          <w:szCs w:val="28"/>
        </w:rPr>
        <w:t>BUDGET JUSTIFICATION</w:t>
      </w:r>
      <w:r>
        <w:rPr>
          <w:rFonts w:ascii="Arial" w:hAnsi="Arial" w:cs="Arial"/>
          <w:b/>
        </w:rPr>
        <w:t xml:space="preserve"> </w:t>
      </w:r>
      <w:hyperlink r:id="rId11" w:history="1">
        <w:r w:rsidR="00151291">
          <w:rPr>
            <w:rStyle w:val="Hyperlink"/>
            <w:rFonts w:ascii="Arial" w:hAnsi="Arial" w:cs="Arial"/>
            <w:b/>
            <w:highlight w:val="yellow"/>
          </w:rPr>
          <w:t>See example here</w:t>
        </w:r>
      </w:hyperlink>
    </w:p>
    <w:p w14:paraId="51082813" w14:textId="626D6BB2" w:rsidR="00FC60B0" w:rsidRPr="00A46662" w:rsidRDefault="00FB0E8C" w:rsidP="006A46A8">
      <w:pPr>
        <w:snapToGrid w:val="0"/>
        <w:spacing w:after="0" w:line="240" w:lineRule="auto"/>
        <w:rPr>
          <w:rFonts w:ascii="Arial" w:hAnsi="Arial" w:cs="Arial"/>
          <w:b/>
        </w:rPr>
      </w:pPr>
      <w:r w:rsidRPr="0036050A">
        <w:rPr>
          <w:rFonts w:ascii="Arial" w:hAnsi="Arial" w:cs="Arial"/>
          <w:b/>
          <w:bCs/>
          <w:color w:val="FF0000"/>
        </w:rPr>
        <w:t xml:space="preserve">All line items </w:t>
      </w:r>
      <w:r w:rsidR="00151291">
        <w:rPr>
          <w:rFonts w:ascii="Arial" w:hAnsi="Arial" w:cs="Arial"/>
          <w:b/>
          <w:bCs/>
          <w:color w:val="FF0000"/>
        </w:rPr>
        <w:t xml:space="preserve">above </w:t>
      </w:r>
      <w:r w:rsidRPr="0036050A">
        <w:rPr>
          <w:rFonts w:ascii="Arial" w:hAnsi="Arial" w:cs="Arial"/>
          <w:b/>
          <w:bCs/>
          <w:color w:val="FF0000"/>
        </w:rPr>
        <w:t xml:space="preserve">must include as much detail as possible </w:t>
      </w:r>
      <w:r w:rsidR="00151291">
        <w:rPr>
          <w:rFonts w:ascii="Arial" w:hAnsi="Arial" w:cs="Arial"/>
          <w:b/>
          <w:bCs/>
          <w:color w:val="FF0000"/>
        </w:rPr>
        <w:t>in the category space below</w:t>
      </w:r>
      <w:r w:rsidRPr="00A46662">
        <w:rPr>
          <w:rFonts w:ascii="Arial" w:hAnsi="Arial" w:cs="Arial"/>
        </w:rPr>
        <w:t xml:space="preserve">.  </w:t>
      </w:r>
    </w:p>
    <w:p w14:paraId="01982A88" w14:textId="77777777" w:rsidR="0036050A" w:rsidRPr="0036050A" w:rsidRDefault="0036050A" w:rsidP="0036050A">
      <w:pPr>
        <w:snapToGrid w:val="0"/>
        <w:spacing w:after="0" w:line="240" w:lineRule="auto"/>
        <w:rPr>
          <w:rFonts w:ascii="Arial" w:hAnsi="Arial" w:cs="Arial"/>
          <w:b/>
        </w:rPr>
      </w:pPr>
    </w:p>
    <w:p w14:paraId="40F65112" w14:textId="611FB0A5" w:rsidR="00A46662" w:rsidRPr="00757F49" w:rsidRDefault="00757F49" w:rsidP="00757F49">
      <w:pPr>
        <w:snapToGrid w:val="0"/>
        <w:spacing w:after="0" w:line="240" w:lineRule="auto"/>
        <w:rPr>
          <w:rFonts w:ascii="Arial" w:hAnsi="Arial" w:cs="Arial"/>
          <w:b/>
        </w:rPr>
      </w:pPr>
      <w:r w:rsidRPr="00757F49"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 xml:space="preserve"> </w:t>
      </w:r>
      <w:r w:rsidR="00A46662" w:rsidRPr="00757F49">
        <w:rPr>
          <w:rFonts w:ascii="Arial" w:hAnsi="Arial" w:cs="Arial"/>
          <w:b/>
        </w:rPr>
        <w:t>Student Salary</w:t>
      </w:r>
      <w:r w:rsidR="00304D5E" w:rsidRPr="00757F49">
        <w:rPr>
          <w:rFonts w:ascii="Arial" w:hAnsi="Arial" w:cs="Arial"/>
          <w:b/>
        </w:rPr>
        <w:t xml:space="preserve"> </w:t>
      </w:r>
      <w:r w:rsidR="00E50EDB" w:rsidRPr="00757F49">
        <w:rPr>
          <w:rFonts w:ascii="Arial" w:hAnsi="Arial" w:cs="Arial"/>
          <w:bCs/>
          <w:sz w:val="18"/>
          <w:szCs w:val="18"/>
        </w:rPr>
        <w:t>(I</w:t>
      </w:r>
      <w:r w:rsidR="00304D5E" w:rsidRPr="00757F49">
        <w:rPr>
          <w:rFonts w:ascii="Arial" w:hAnsi="Arial" w:cs="Arial"/>
          <w:bCs/>
          <w:sz w:val="18"/>
          <w:szCs w:val="18"/>
        </w:rPr>
        <w:t>nclude hourly rate, anticipated/average hours per week, and number of weeks</w:t>
      </w:r>
      <w:r w:rsidR="00E50EDB" w:rsidRPr="00757F49">
        <w:rPr>
          <w:rFonts w:ascii="Arial" w:hAnsi="Arial" w:cs="Arial"/>
          <w:bCs/>
          <w:sz w:val="18"/>
          <w:szCs w:val="18"/>
        </w:rPr>
        <w:t>)</w:t>
      </w:r>
      <w:r w:rsidR="00A46662" w:rsidRPr="00757F49">
        <w:rPr>
          <w:rFonts w:ascii="Arial" w:hAnsi="Arial" w:cs="Arial"/>
          <w:bCs/>
        </w:rPr>
        <w:br/>
      </w:r>
      <w:r w:rsidR="00A46662" w:rsidRPr="00757F49">
        <w:rPr>
          <w:rFonts w:ascii="Arial" w:hAnsi="Arial" w:cs="Arial"/>
          <w:bCs/>
        </w:rPr>
        <w:br/>
      </w:r>
      <w:r w:rsidR="00A46662" w:rsidRPr="00757F49">
        <w:rPr>
          <w:rFonts w:ascii="Arial" w:hAnsi="Arial" w:cs="Arial"/>
          <w:b/>
        </w:rPr>
        <w:br/>
      </w:r>
    </w:p>
    <w:p w14:paraId="4490F628" w14:textId="00AF3DC5" w:rsidR="00A46662" w:rsidRPr="00757F49" w:rsidRDefault="00757F49" w:rsidP="00757F49">
      <w:pPr>
        <w:snapToGri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 </w:t>
      </w:r>
      <w:r w:rsidR="00A46662" w:rsidRPr="00757F49">
        <w:rPr>
          <w:rFonts w:ascii="Arial" w:hAnsi="Arial" w:cs="Arial"/>
          <w:b/>
        </w:rPr>
        <w:t>Temporary Help Salary</w:t>
      </w:r>
      <w:r w:rsidR="00E50EDB" w:rsidRPr="00757F49">
        <w:rPr>
          <w:rFonts w:ascii="Arial" w:hAnsi="Arial" w:cs="Arial"/>
          <w:b/>
        </w:rPr>
        <w:t xml:space="preserve"> </w:t>
      </w:r>
      <w:r w:rsidR="00E50EDB" w:rsidRPr="00757F49">
        <w:rPr>
          <w:rFonts w:ascii="Arial" w:hAnsi="Arial" w:cs="Arial"/>
          <w:bCs/>
          <w:sz w:val="18"/>
          <w:szCs w:val="18"/>
        </w:rPr>
        <w:t>(Include hourly rate, anticipated/average hours per week, and number of weeks)</w:t>
      </w:r>
      <w:r w:rsidR="00A46662" w:rsidRPr="00757F49">
        <w:rPr>
          <w:rFonts w:ascii="Arial" w:hAnsi="Arial" w:cs="Arial"/>
          <w:bCs/>
        </w:rPr>
        <w:br/>
      </w:r>
      <w:r w:rsidR="00A46662" w:rsidRPr="00757F49">
        <w:rPr>
          <w:rFonts w:ascii="Arial" w:hAnsi="Arial" w:cs="Arial"/>
          <w:bCs/>
        </w:rPr>
        <w:br/>
      </w:r>
      <w:r w:rsidR="00A46662" w:rsidRPr="00757F49">
        <w:rPr>
          <w:rFonts w:ascii="Arial" w:hAnsi="Arial" w:cs="Arial"/>
          <w:bCs/>
        </w:rPr>
        <w:br/>
      </w:r>
    </w:p>
    <w:p w14:paraId="0840357A" w14:textId="361322DC" w:rsidR="00A46662" w:rsidRPr="0036050A" w:rsidRDefault="0036050A" w:rsidP="0036050A">
      <w:pPr>
        <w:snapToGri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E50AA4">
        <w:rPr>
          <w:rFonts w:ascii="Arial" w:hAnsi="Arial" w:cs="Arial"/>
          <w:b/>
        </w:rPr>
        <w:t>.</w:t>
      </w:r>
      <w:r w:rsidR="00A46662" w:rsidRPr="0036050A">
        <w:rPr>
          <w:rFonts w:ascii="Arial" w:hAnsi="Arial" w:cs="Arial"/>
          <w:b/>
        </w:rPr>
        <w:t xml:space="preserve"> </w:t>
      </w:r>
      <w:r w:rsidR="00304D5E" w:rsidRPr="0036050A">
        <w:rPr>
          <w:rFonts w:ascii="Arial" w:hAnsi="Arial" w:cs="Arial"/>
          <w:b/>
        </w:rPr>
        <w:t xml:space="preserve">Consultants, </w:t>
      </w:r>
      <w:r w:rsidR="00A46662" w:rsidRPr="0036050A">
        <w:rPr>
          <w:rFonts w:ascii="Arial" w:hAnsi="Arial" w:cs="Arial"/>
          <w:b/>
        </w:rPr>
        <w:t>Transcriptionist Fees</w:t>
      </w:r>
      <w:r w:rsidR="00304D5E" w:rsidRPr="0036050A">
        <w:rPr>
          <w:rFonts w:ascii="Arial" w:hAnsi="Arial" w:cs="Arial"/>
          <w:b/>
        </w:rPr>
        <w:t>, etc.</w:t>
      </w:r>
      <w:r w:rsidR="00A46662" w:rsidRPr="0036050A">
        <w:rPr>
          <w:rFonts w:ascii="Arial" w:hAnsi="Arial" w:cs="Arial"/>
          <w:b/>
        </w:rPr>
        <w:t xml:space="preserve"> </w:t>
      </w:r>
      <w:r w:rsidR="00A46662" w:rsidRPr="0036050A">
        <w:rPr>
          <w:rFonts w:ascii="Arial" w:hAnsi="Arial" w:cs="Arial"/>
          <w:sz w:val="18"/>
          <w:szCs w:val="18"/>
        </w:rPr>
        <w:t>(pay for service, no fringe</w:t>
      </w:r>
      <w:r w:rsidR="00E50EDB" w:rsidRPr="0036050A">
        <w:rPr>
          <w:rFonts w:ascii="Arial" w:hAnsi="Arial" w:cs="Arial"/>
          <w:sz w:val="18"/>
          <w:szCs w:val="18"/>
        </w:rPr>
        <w:t>; itemize</w:t>
      </w:r>
      <w:r w:rsidR="00A46662" w:rsidRPr="0036050A">
        <w:rPr>
          <w:rFonts w:ascii="Arial" w:hAnsi="Arial" w:cs="Arial"/>
          <w:sz w:val="18"/>
          <w:szCs w:val="18"/>
        </w:rPr>
        <w:t>)</w:t>
      </w:r>
    </w:p>
    <w:p w14:paraId="22502DBD" w14:textId="77777777" w:rsidR="00A46662" w:rsidRPr="00FC4837" w:rsidRDefault="00A46662" w:rsidP="006A46A8">
      <w:pPr>
        <w:snapToGrid w:val="0"/>
        <w:spacing w:after="0" w:line="240" w:lineRule="auto"/>
        <w:rPr>
          <w:rFonts w:ascii="Arial" w:hAnsi="Arial" w:cs="Arial"/>
          <w:bCs/>
        </w:rPr>
      </w:pPr>
      <w:r w:rsidRPr="00FC4837">
        <w:rPr>
          <w:rFonts w:ascii="Arial" w:hAnsi="Arial" w:cs="Arial"/>
          <w:bCs/>
        </w:rPr>
        <w:lastRenderedPageBreak/>
        <w:br/>
      </w:r>
    </w:p>
    <w:p w14:paraId="78F769C6" w14:textId="77777777" w:rsidR="00A46662" w:rsidRPr="00FC4837" w:rsidRDefault="00A46662" w:rsidP="006A46A8">
      <w:pPr>
        <w:snapToGrid w:val="0"/>
        <w:spacing w:after="0" w:line="240" w:lineRule="auto"/>
        <w:rPr>
          <w:rFonts w:ascii="Arial" w:hAnsi="Arial" w:cs="Arial"/>
          <w:bCs/>
        </w:rPr>
      </w:pPr>
    </w:p>
    <w:p w14:paraId="54A785AB" w14:textId="5BF27DF2" w:rsidR="00FC60B0" w:rsidRPr="00A46662" w:rsidRDefault="00304D5E" w:rsidP="006A46A8">
      <w:pPr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FC60B0" w:rsidRPr="00FF1B5C">
        <w:rPr>
          <w:rFonts w:ascii="Arial" w:hAnsi="Arial" w:cs="Arial"/>
          <w:b/>
        </w:rPr>
        <w:t>. Travel to Conduct the Project</w:t>
      </w:r>
      <w:r w:rsidR="00495D04">
        <w:rPr>
          <w:rFonts w:ascii="Arial" w:hAnsi="Arial" w:cs="Arial"/>
          <w:b/>
        </w:rPr>
        <w:t xml:space="preserve"> </w:t>
      </w:r>
      <w:r w:rsidR="00495D04" w:rsidRPr="00304D5E">
        <w:rPr>
          <w:rFonts w:ascii="Arial" w:hAnsi="Arial" w:cs="Arial"/>
          <w:sz w:val="18"/>
          <w:szCs w:val="18"/>
        </w:rPr>
        <w:t xml:space="preserve">(cannot also request </w:t>
      </w:r>
      <w:r w:rsidRPr="00304D5E">
        <w:rPr>
          <w:rFonts w:ascii="Arial" w:hAnsi="Arial" w:cs="Arial"/>
          <w:sz w:val="18"/>
          <w:szCs w:val="18"/>
        </w:rPr>
        <w:t>E</w:t>
      </w:r>
      <w:r w:rsidR="00A06CD7">
        <w:rPr>
          <w:rFonts w:ascii="Arial" w:hAnsi="Arial" w:cs="Arial"/>
          <w:sz w:val="18"/>
          <w:szCs w:val="18"/>
        </w:rPr>
        <w:t>; itemize including destination, anticipated dates, flight/mileage, lodging, etc.</w:t>
      </w:r>
      <w:r w:rsidR="00FC60B0" w:rsidRPr="00304D5E">
        <w:rPr>
          <w:rFonts w:ascii="Arial" w:hAnsi="Arial" w:cs="Arial"/>
          <w:sz w:val="18"/>
          <w:szCs w:val="18"/>
        </w:rPr>
        <w:t>)</w:t>
      </w:r>
    </w:p>
    <w:p w14:paraId="39BFD91F" w14:textId="77777777" w:rsidR="00FC60B0" w:rsidRPr="00FF1B5C" w:rsidRDefault="00FC60B0" w:rsidP="006A46A8">
      <w:pPr>
        <w:snapToGrid w:val="0"/>
        <w:spacing w:after="0" w:line="240" w:lineRule="auto"/>
        <w:rPr>
          <w:rFonts w:ascii="Arial" w:hAnsi="Arial" w:cs="Arial"/>
        </w:rPr>
      </w:pPr>
    </w:p>
    <w:p w14:paraId="0FF9589A" w14:textId="77777777" w:rsidR="00661038" w:rsidRPr="00FF1B5C" w:rsidRDefault="007A2A05" w:rsidP="006A46A8">
      <w:pPr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7D6CE2" w14:textId="2A019438" w:rsidR="00B305AB" w:rsidRPr="00A46662" w:rsidRDefault="00304D5E" w:rsidP="00B305AB">
      <w:pPr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E</w:t>
      </w:r>
      <w:r w:rsidR="00FC60B0" w:rsidRPr="00FF1B5C">
        <w:rPr>
          <w:rFonts w:ascii="Arial" w:hAnsi="Arial" w:cs="Arial"/>
          <w:b/>
        </w:rPr>
        <w:t>. Travel to Professional Conference</w:t>
      </w:r>
      <w:r w:rsidR="00495D04">
        <w:rPr>
          <w:rFonts w:ascii="Arial" w:hAnsi="Arial" w:cs="Arial"/>
          <w:b/>
        </w:rPr>
        <w:t xml:space="preserve"> </w:t>
      </w:r>
      <w:r w:rsidR="00495D04" w:rsidRPr="00304D5E">
        <w:rPr>
          <w:rFonts w:ascii="Arial" w:hAnsi="Arial" w:cs="Arial"/>
          <w:sz w:val="18"/>
          <w:szCs w:val="18"/>
        </w:rPr>
        <w:t xml:space="preserve">(cannot also request </w:t>
      </w:r>
      <w:r w:rsidRPr="00304D5E">
        <w:rPr>
          <w:rFonts w:ascii="Arial" w:hAnsi="Arial" w:cs="Arial"/>
          <w:sz w:val="18"/>
          <w:szCs w:val="18"/>
        </w:rPr>
        <w:t>D</w:t>
      </w:r>
      <w:r w:rsidR="00B305AB" w:rsidRPr="00304D5E">
        <w:rPr>
          <w:rFonts w:ascii="Arial" w:hAnsi="Arial" w:cs="Arial"/>
          <w:sz w:val="18"/>
          <w:szCs w:val="18"/>
        </w:rPr>
        <w:t xml:space="preserve">; </w:t>
      </w:r>
      <w:r w:rsidRPr="00527ED4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Max $1000</w:t>
      </w:r>
      <w:r w:rsidR="00A06CD7">
        <w:rPr>
          <w:rFonts w:ascii="Arial" w:hAnsi="Arial" w:cs="Arial"/>
          <w:sz w:val="18"/>
          <w:szCs w:val="18"/>
        </w:rPr>
        <w:t>; itemize including conference name, destination, anticipated dates, flight/mileage, lodging, etc.</w:t>
      </w:r>
      <w:r w:rsidR="00B305AB" w:rsidRPr="00304D5E">
        <w:rPr>
          <w:rFonts w:ascii="Arial" w:hAnsi="Arial" w:cs="Arial"/>
          <w:sz w:val="18"/>
          <w:szCs w:val="18"/>
        </w:rPr>
        <w:t>)</w:t>
      </w:r>
    </w:p>
    <w:p w14:paraId="2E451AE9" w14:textId="77777777" w:rsidR="00304D5E" w:rsidRDefault="00304D5E" w:rsidP="00304D5E">
      <w:pPr>
        <w:snapToGrid w:val="0"/>
        <w:spacing w:after="0" w:line="240" w:lineRule="auto"/>
        <w:rPr>
          <w:rFonts w:ascii="Arial" w:hAnsi="Arial" w:cs="Arial"/>
          <w:b/>
        </w:rPr>
      </w:pPr>
    </w:p>
    <w:p w14:paraId="50ABE8BA" w14:textId="77777777" w:rsidR="00304D5E" w:rsidRDefault="00304D5E" w:rsidP="00304D5E">
      <w:pPr>
        <w:snapToGrid w:val="0"/>
        <w:spacing w:after="0" w:line="240" w:lineRule="auto"/>
        <w:rPr>
          <w:rFonts w:ascii="Arial" w:hAnsi="Arial" w:cs="Arial"/>
          <w:b/>
        </w:rPr>
      </w:pPr>
    </w:p>
    <w:p w14:paraId="1FD30324" w14:textId="79655365" w:rsidR="00304D5E" w:rsidRPr="00FF1B5C" w:rsidRDefault="00304D5E" w:rsidP="00304D5E">
      <w:pPr>
        <w:snapToGri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FF1B5C">
        <w:rPr>
          <w:rFonts w:ascii="Arial" w:hAnsi="Arial" w:cs="Arial"/>
          <w:b/>
        </w:rPr>
        <w:t xml:space="preserve">. Tuition </w:t>
      </w:r>
      <w:r w:rsidRPr="00304D5E">
        <w:rPr>
          <w:rFonts w:ascii="Arial" w:hAnsi="Arial" w:cs="Arial"/>
          <w:sz w:val="18"/>
          <w:szCs w:val="18"/>
        </w:rPr>
        <w:t>(Special Enrollment Z-Status students only)</w:t>
      </w:r>
    </w:p>
    <w:p w14:paraId="7D2C46DA" w14:textId="77777777" w:rsidR="00304D5E" w:rsidRPr="00FF1B5C" w:rsidRDefault="00304D5E" w:rsidP="00304D5E">
      <w:pPr>
        <w:snapToGrid w:val="0"/>
        <w:spacing w:after="0" w:line="240" w:lineRule="auto"/>
        <w:rPr>
          <w:rFonts w:ascii="Arial" w:hAnsi="Arial" w:cs="Arial"/>
        </w:rPr>
      </w:pPr>
    </w:p>
    <w:p w14:paraId="26A7240A" w14:textId="77777777" w:rsidR="00304D5E" w:rsidRPr="00FF1B5C" w:rsidRDefault="00304D5E" w:rsidP="00304D5E">
      <w:pPr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BA42BC2" w14:textId="5715E8B9" w:rsidR="00304D5E" w:rsidRPr="00FF1B5C" w:rsidRDefault="00304D5E" w:rsidP="00304D5E">
      <w:pPr>
        <w:snapToGri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FF1B5C">
        <w:rPr>
          <w:rFonts w:ascii="Arial" w:hAnsi="Arial" w:cs="Arial"/>
          <w:b/>
        </w:rPr>
        <w:t>. Materials and Supplies</w:t>
      </w:r>
      <w:r w:rsidRPr="00304D5E">
        <w:rPr>
          <w:rFonts w:ascii="Arial" w:hAnsi="Arial" w:cs="Arial"/>
          <w:bCs/>
          <w:sz w:val="18"/>
          <w:szCs w:val="18"/>
        </w:rPr>
        <w:t xml:space="preserve"> (itemize incl description, cost per item, quantity, etc.)</w:t>
      </w:r>
    </w:p>
    <w:p w14:paraId="0D9598BB" w14:textId="0E928C4C" w:rsidR="00FC60B0" w:rsidRPr="00FF1B5C" w:rsidRDefault="00304D5E" w:rsidP="006A46A8">
      <w:pPr>
        <w:snapToGrid w:val="0"/>
        <w:spacing w:after="0" w:line="240" w:lineRule="auto"/>
        <w:rPr>
          <w:rFonts w:ascii="Arial" w:hAnsi="Arial" w:cs="Arial"/>
        </w:rPr>
      </w:pPr>
      <w:r w:rsidRPr="00FC4837">
        <w:rPr>
          <w:rFonts w:ascii="Arial" w:hAnsi="Arial" w:cs="Arial"/>
        </w:rPr>
        <w:br/>
      </w:r>
    </w:p>
    <w:p w14:paraId="3F10FC59" w14:textId="77777777" w:rsidR="00661038" w:rsidRPr="00FF1B5C" w:rsidRDefault="00661038" w:rsidP="006A46A8">
      <w:pPr>
        <w:snapToGrid w:val="0"/>
        <w:spacing w:after="0" w:line="240" w:lineRule="auto"/>
        <w:rPr>
          <w:rFonts w:ascii="Arial" w:hAnsi="Arial" w:cs="Arial"/>
        </w:rPr>
      </w:pPr>
    </w:p>
    <w:p w14:paraId="7DECEA33" w14:textId="147CBB0C" w:rsidR="00304D5E" w:rsidRPr="00104FF7" w:rsidRDefault="00304D5E" w:rsidP="006A46A8">
      <w:pPr>
        <w:snapToGri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</w:rPr>
        <w:t>H</w:t>
      </w:r>
      <w:r w:rsidR="00FC60B0" w:rsidRPr="00FF1B5C">
        <w:rPr>
          <w:rFonts w:ascii="Arial" w:hAnsi="Arial" w:cs="Arial"/>
          <w:b/>
        </w:rPr>
        <w:t xml:space="preserve">.  </w:t>
      </w:r>
      <w:r w:rsidRPr="00304D5E">
        <w:rPr>
          <w:rFonts w:ascii="Arial" w:hAnsi="Arial" w:cs="Arial"/>
          <w:b/>
        </w:rPr>
        <w:t>Database access fees, software, etc.</w:t>
      </w:r>
      <w:r w:rsidR="00104FF7" w:rsidRPr="00104FF7">
        <w:rPr>
          <w:rFonts w:ascii="Arial" w:hAnsi="Arial" w:cs="Arial"/>
          <w:bCs/>
          <w:sz w:val="18"/>
          <w:szCs w:val="18"/>
        </w:rPr>
        <w:t xml:space="preserve"> (</w:t>
      </w:r>
      <w:r w:rsidR="00104FF7">
        <w:rPr>
          <w:rFonts w:ascii="Arial" w:hAnsi="Arial" w:cs="Arial"/>
          <w:bCs/>
          <w:sz w:val="18"/>
          <w:szCs w:val="18"/>
        </w:rPr>
        <w:t xml:space="preserve">Provide details for each item, </w:t>
      </w:r>
      <w:proofErr w:type="gramStart"/>
      <w:r w:rsidR="00104FF7">
        <w:rPr>
          <w:rFonts w:ascii="Arial" w:hAnsi="Arial" w:cs="Arial"/>
          <w:bCs/>
          <w:sz w:val="18"/>
          <w:szCs w:val="18"/>
        </w:rPr>
        <w:t>include:</w:t>
      </w:r>
      <w:proofErr w:type="gramEnd"/>
      <w:r w:rsidR="00104FF7">
        <w:rPr>
          <w:rFonts w:ascii="Arial" w:hAnsi="Arial" w:cs="Arial"/>
          <w:bCs/>
          <w:sz w:val="18"/>
          <w:szCs w:val="18"/>
        </w:rPr>
        <w:t xml:space="preserve"> one-time fee or subscription with length of time needed, source such as USC tech, </w:t>
      </w:r>
      <w:proofErr w:type="spellStart"/>
      <w:r w:rsidR="00104FF7">
        <w:rPr>
          <w:rFonts w:ascii="Arial" w:hAnsi="Arial" w:cs="Arial"/>
          <w:bCs/>
          <w:sz w:val="18"/>
          <w:szCs w:val="18"/>
        </w:rPr>
        <w:t>etc</w:t>
      </w:r>
      <w:proofErr w:type="spellEnd"/>
      <w:r w:rsidR="00104FF7">
        <w:rPr>
          <w:rFonts w:ascii="Arial" w:hAnsi="Arial" w:cs="Arial"/>
          <w:bCs/>
          <w:sz w:val="18"/>
          <w:szCs w:val="18"/>
        </w:rPr>
        <w:t>)</w:t>
      </w:r>
    </w:p>
    <w:p w14:paraId="5DCC3C71" w14:textId="77777777" w:rsidR="00304D5E" w:rsidRDefault="00304D5E" w:rsidP="006A46A8">
      <w:pPr>
        <w:snapToGrid w:val="0"/>
        <w:spacing w:after="0" w:line="240" w:lineRule="auto"/>
        <w:rPr>
          <w:rFonts w:ascii="Arial" w:hAnsi="Arial" w:cs="Arial"/>
          <w:b/>
        </w:rPr>
      </w:pPr>
    </w:p>
    <w:p w14:paraId="12C7DB76" w14:textId="77777777" w:rsidR="00304D5E" w:rsidRDefault="00304D5E" w:rsidP="006A46A8">
      <w:pPr>
        <w:snapToGrid w:val="0"/>
        <w:spacing w:after="0" w:line="240" w:lineRule="auto"/>
        <w:rPr>
          <w:rFonts w:ascii="Arial" w:hAnsi="Arial" w:cs="Arial"/>
          <w:b/>
        </w:rPr>
      </w:pPr>
    </w:p>
    <w:p w14:paraId="7A5E33D2" w14:textId="51B8417C" w:rsidR="00304D5E" w:rsidRDefault="00304D5E" w:rsidP="00304D5E">
      <w:pPr>
        <w:snapToGrid w:val="0"/>
        <w:spacing w:after="0" w:line="240" w:lineRule="auto"/>
        <w:rPr>
          <w:rFonts w:ascii="Arial" w:hAnsi="Arial" w:cs="Arial"/>
          <w:sz w:val="18"/>
          <w:szCs w:val="18"/>
        </w:rPr>
      </w:pPr>
      <w:r w:rsidRPr="00304D5E"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 xml:space="preserve"> </w:t>
      </w:r>
      <w:r w:rsidRPr="00FF1B5C">
        <w:rPr>
          <w:rFonts w:ascii="Arial" w:hAnsi="Arial" w:cs="Arial"/>
          <w:b/>
        </w:rPr>
        <w:t>Costs for Recruiting Human Subjects</w:t>
      </w:r>
      <w:r>
        <w:rPr>
          <w:rFonts w:ascii="Arial" w:hAnsi="Arial" w:cs="Arial"/>
          <w:b/>
        </w:rPr>
        <w:t>/Participant Incentives</w:t>
      </w:r>
      <w:r w:rsidRPr="00FF1B5C">
        <w:rPr>
          <w:rFonts w:ascii="Arial" w:hAnsi="Arial" w:cs="Arial"/>
          <w:b/>
        </w:rPr>
        <w:t xml:space="preserve"> </w:t>
      </w:r>
      <w:r w:rsidRPr="00304D5E">
        <w:rPr>
          <w:rFonts w:ascii="Arial" w:hAnsi="Arial" w:cs="Arial"/>
          <w:sz w:val="18"/>
          <w:szCs w:val="18"/>
        </w:rPr>
        <w:t xml:space="preserve">(only if allowed by Department and letter of support </w:t>
      </w:r>
      <w:r w:rsidRPr="00304D5E">
        <w:rPr>
          <w:rFonts w:ascii="Arial" w:hAnsi="Arial" w:cs="Arial"/>
          <w:i/>
          <w:iCs/>
          <w:sz w:val="18"/>
          <w:szCs w:val="18"/>
          <w:u w:val="single"/>
        </w:rPr>
        <w:t>required</w:t>
      </w:r>
      <w:r w:rsidR="00E50EDB">
        <w:rPr>
          <w:rFonts w:ascii="Arial" w:hAnsi="Arial" w:cs="Arial"/>
          <w:sz w:val="18"/>
          <w:szCs w:val="18"/>
        </w:rPr>
        <w:t>; itemize number of participants, item cost, etc.</w:t>
      </w:r>
      <w:r w:rsidRPr="00304D5E">
        <w:rPr>
          <w:rFonts w:ascii="Arial" w:hAnsi="Arial" w:cs="Arial"/>
          <w:sz w:val="18"/>
          <w:szCs w:val="18"/>
        </w:rPr>
        <w:t>)</w:t>
      </w:r>
    </w:p>
    <w:p w14:paraId="3FBD21A4" w14:textId="77777777" w:rsidR="00304D5E" w:rsidRDefault="00304D5E" w:rsidP="00304D5E">
      <w:pPr>
        <w:snapToGri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A91329A" w14:textId="77777777" w:rsidR="00304D5E" w:rsidRDefault="00304D5E" w:rsidP="00304D5E">
      <w:pPr>
        <w:snapToGri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AF3CD4C" w14:textId="77777777" w:rsidR="00304D5E" w:rsidRDefault="00304D5E" w:rsidP="00304D5E">
      <w:pPr>
        <w:snapToGri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9ADC7F0" w14:textId="0DBE4C96" w:rsidR="00FC60B0" w:rsidRPr="00304D5E" w:rsidRDefault="00304D5E" w:rsidP="00304D5E">
      <w:pPr>
        <w:snapToGri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04D5E">
        <w:rPr>
          <w:rFonts w:ascii="Arial" w:hAnsi="Arial" w:cs="Arial"/>
          <w:b/>
          <w:bCs/>
        </w:rPr>
        <w:t xml:space="preserve">J. </w:t>
      </w:r>
      <w:r w:rsidR="00FC60B0" w:rsidRPr="00304D5E">
        <w:rPr>
          <w:rFonts w:ascii="Arial" w:hAnsi="Arial" w:cs="Arial"/>
          <w:b/>
          <w:bCs/>
        </w:rPr>
        <w:t>Animal</w:t>
      </w:r>
      <w:r w:rsidR="00FC60B0" w:rsidRPr="00304D5E">
        <w:rPr>
          <w:rFonts w:ascii="Arial" w:hAnsi="Arial" w:cs="Arial"/>
          <w:b/>
        </w:rPr>
        <w:t xml:space="preserve"> Maintenance Costs</w:t>
      </w:r>
      <w:r w:rsidRPr="00304D5E">
        <w:rPr>
          <w:rFonts w:ascii="Arial" w:hAnsi="Arial" w:cs="Arial"/>
          <w:bCs/>
          <w:sz w:val="18"/>
          <w:szCs w:val="18"/>
        </w:rPr>
        <w:t xml:space="preserve"> (itemize all costs including number of animals, time, etc.)</w:t>
      </w:r>
    </w:p>
    <w:p w14:paraId="6ADC015A" w14:textId="77777777" w:rsidR="00FC60B0" w:rsidRPr="00FF1B5C" w:rsidRDefault="007A2A05" w:rsidP="006A46A8">
      <w:pPr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52CB842" w14:textId="77777777" w:rsidR="00661038" w:rsidRPr="00FF1B5C" w:rsidRDefault="00661038" w:rsidP="006A46A8">
      <w:pPr>
        <w:snapToGrid w:val="0"/>
        <w:spacing w:after="0" w:line="240" w:lineRule="auto"/>
        <w:rPr>
          <w:rFonts w:ascii="Arial" w:hAnsi="Arial" w:cs="Arial"/>
        </w:rPr>
      </w:pPr>
    </w:p>
    <w:p w14:paraId="1BE260F1" w14:textId="719D3F1C" w:rsidR="00FC60B0" w:rsidRPr="00304D5E" w:rsidRDefault="00304D5E" w:rsidP="006A46A8">
      <w:pPr>
        <w:snapToGri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K</w:t>
      </w:r>
      <w:r w:rsidR="00FC60B0" w:rsidRPr="00FF1B5C">
        <w:rPr>
          <w:rFonts w:ascii="Arial" w:hAnsi="Arial" w:cs="Arial"/>
          <w:b/>
        </w:rPr>
        <w:t xml:space="preserve">. </w:t>
      </w:r>
      <w:r w:rsidR="0088540F" w:rsidRPr="00FF1B5C">
        <w:rPr>
          <w:rFonts w:ascii="Arial" w:hAnsi="Arial" w:cs="Arial"/>
          <w:b/>
        </w:rPr>
        <w:t xml:space="preserve"> </w:t>
      </w:r>
      <w:r w:rsidRPr="00FF1B5C">
        <w:rPr>
          <w:rFonts w:ascii="Arial" w:hAnsi="Arial" w:cs="Arial"/>
          <w:b/>
        </w:rPr>
        <w:t xml:space="preserve">Sample Processing Costs </w:t>
      </w:r>
      <w:r w:rsidR="00A06CD7" w:rsidRPr="00304D5E">
        <w:rPr>
          <w:rFonts w:ascii="Arial" w:hAnsi="Arial" w:cs="Arial"/>
          <w:bCs/>
          <w:sz w:val="18"/>
          <w:szCs w:val="18"/>
        </w:rPr>
        <w:t xml:space="preserve">(itemize all costs including number of </w:t>
      </w:r>
      <w:r w:rsidR="00A06CD7">
        <w:rPr>
          <w:rFonts w:ascii="Arial" w:hAnsi="Arial" w:cs="Arial"/>
          <w:bCs/>
          <w:sz w:val="18"/>
          <w:szCs w:val="18"/>
        </w:rPr>
        <w:t>samples</w:t>
      </w:r>
      <w:r w:rsidR="00A06CD7" w:rsidRPr="00304D5E">
        <w:rPr>
          <w:rFonts w:ascii="Arial" w:hAnsi="Arial" w:cs="Arial"/>
          <w:bCs/>
          <w:sz w:val="18"/>
          <w:szCs w:val="18"/>
        </w:rPr>
        <w:t>,</w:t>
      </w:r>
      <w:r w:rsidR="00A06CD7">
        <w:rPr>
          <w:rFonts w:ascii="Arial" w:hAnsi="Arial" w:cs="Arial"/>
          <w:bCs/>
          <w:sz w:val="18"/>
          <w:szCs w:val="18"/>
        </w:rPr>
        <w:t xml:space="preserve"> cost by sample,</w:t>
      </w:r>
      <w:r w:rsidR="00A06CD7" w:rsidRPr="00304D5E">
        <w:rPr>
          <w:rFonts w:ascii="Arial" w:hAnsi="Arial" w:cs="Arial"/>
          <w:bCs/>
          <w:sz w:val="18"/>
          <w:szCs w:val="18"/>
        </w:rPr>
        <w:t xml:space="preserve"> etc.)</w:t>
      </w:r>
    </w:p>
    <w:p w14:paraId="56ADC076" w14:textId="46456A89" w:rsidR="0088540F" w:rsidRPr="00FF1B5C" w:rsidRDefault="007A2A05" w:rsidP="006A46A8">
      <w:pPr>
        <w:snapToGri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="0088540F" w:rsidRPr="00FF1B5C">
        <w:rPr>
          <w:rFonts w:ascii="Arial" w:hAnsi="Arial" w:cs="Arial"/>
        </w:rPr>
        <w:br/>
      </w:r>
      <w:r w:rsidR="0088540F" w:rsidRPr="00FF1B5C">
        <w:rPr>
          <w:rFonts w:ascii="Arial" w:hAnsi="Arial" w:cs="Arial"/>
        </w:rPr>
        <w:br/>
      </w:r>
      <w:r w:rsidR="00304D5E">
        <w:rPr>
          <w:rFonts w:ascii="Arial" w:hAnsi="Arial" w:cs="Arial"/>
          <w:b/>
        </w:rPr>
        <w:t>L</w:t>
      </w:r>
      <w:r w:rsidR="0088540F" w:rsidRPr="00FF1B5C">
        <w:rPr>
          <w:rFonts w:ascii="Arial" w:hAnsi="Arial" w:cs="Arial"/>
          <w:b/>
        </w:rPr>
        <w:t xml:space="preserve">. </w:t>
      </w:r>
      <w:r w:rsidR="003F6042" w:rsidRPr="003F6042">
        <w:rPr>
          <w:rFonts w:ascii="Arial" w:hAnsi="Arial" w:cs="Arial"/>
          <w:b/>
        </w:rPr>
        <w:t>Publication costs/fees</w:t>
      </w:r>
      <w:r w:rsidR="00A06CD7">
        <w:rPr>
          <w:rFonts w:ascii="Arial" w:hAnsi="Arial" w:cs="Arial"/>
          <w:b/>
        </w:rPr>
        <w:t xml:space="preserve"> </w:t>
      </w:r>
      <w:r w:rsidR="00A06CD7" w:rsidRPr="007352F9">
        <w:rPr>
          <w:rFonts w:ascii="Arial" w:hAnsi="Arial" w:cs="Arial"/>
          <w:bCs/>
          <w:sz w:val="18"/>
          <w:szCs w:val="18"/>
        </w:rPr>
        <w:t>(include name of anticipated journal, itemize if per page costs)</w:t>
      </w:r>
    </w:p>
    <w:p w14:paraId="62BD5092" w14:textId="77777777" w:rsidR="0088540F" w:rsidRPr="00FF1B5C" w:rsidRDefault="0088540F" w:rsidP="006A46A8">
      <w:pPr>
        <w:snapToGrid w:val="0"/>
        <w:spacing w:after="0" w:line="240" w:lineRule="auto"/>
        <w:rPr>
          <w:rFonts w:ascii="Arial" w:hAnsi="Arial" w:cs="Arial"/>
        </w:rPr>
      </w:pPr>
      <w:r w:rsidRPr="00FF1B5C">
        <w:rPr>
          <w:rFonts w:ascii="Arial" w:hAnsi="Arial" w:cs="Arial"/>
        </w:rPr>
        <w:br/>
      </w:r>
      <w:r w:rsidR="007A2A05">
        <w:rPr>
          <w:rFonts w:ascii="Arial" w:hAnsi="Arial" w:cs="Arial"/>
        </w:rPr>
        <w:br/>
      </w:r>
    </w:p>
    <w:p w14:paraId="13C8EBD9" w14:textId="252F26B4" w:rsidR="0088540F" w:rsidRPr="00FF1B5C" w:rsidRDefault="003F6042" w:rsidP="006A46A8">
      <w:pPr>
        <w:snapToGri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88540F" w:rsidRPr="00FF1B5C">
        <w:rPr>
          <w:rFonts w:ascii="Arial" w:hAnsi="Arial" w:cs="Arial"/>
          <w:b/>
        </w:rPr>
        <w:t xml:space="preserve">. Other Costs </w:t>
      </w:r>
      <w:r w:rsidR="0088540F" w:rsidRPr="00880127">
        <w:rPr>
          <w:rFonts w:ascii="Arial" w:hAnsi="Arial" w:cs="Arial"/>
          <w:bCs/>
          <w:sz w:val="18"/>
          <w:szCs w:val="18"/>
        </w:rPr>
        <w:t>(specify</w:t>
      </w:r>
      <w:r w:rsidR="00880127">
        <w:rPr>
          <w:rFonts w:ascii="Arial" w:hAnsi="Arial" w:cs="Arial"/>
          <w:bCs/>
          <w:sz w:val="18"/>
          <w:szCs w:val="18"/>
        </w:rPr>
        <w:t xml:space="preserve"> and itemize</w:t>
      </w:r>
      <w:r w:rsidR="0088540F" w:rsidRPr="00880127">
        <w:rPr>
          <w:rFonts w:ascii="Arial" w:hAnsi="Arial" w:cs="Arial"/>
          <w:bCs/>
          <w:sz w:val="18"/>
          <w:szCs w:val="18"/>
        </w:rPr>
        <w:t>)</w:t>
      </w:r>
      <w:r w:rsidR="0088540F" w:rsidRPr="00FF1B5C">
        <w:rPr>
          <w:rFonts w:ascii="Arial" w:hAnsi="Arial" w:cs="Arial"/>
          <w:b/>
        </w:rPr>
        <w:t xml:space="preserve"> </w:t>
      </w:r>
    </w:p>
    <w:p w14:paraId="1E0CB282" w14:textId="77777777" w:rsidR="0088540F" w:rsidRPr="00FC4837" w:rsidRDefault="0088540F" w:rsidP="006A46A8">
      <w:pPr>
        <w:snapToGrid w:val="0"/>
        <w:spacing w:after="0" w:line="240" w:lineRule="auto"/>
        <w:rPr>
          <w:iCs/>
        </w:rPr>
      </w:pPr>
    </w:p>
    <w:sectPr w:rsidR="0088540F" w:rsidRPr="00FC4837" w:rsidSect="00FC60B0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16735" w14:textId="77777777" w:rsidR="002A4465" w:rsidRDefault="002A4465" w:rsidP="006E75EE">
      <w:pPr>
        <w:spacing w:after="0" w:line="240" w:lineRule="auto"/>
      </w:pPr>
      <w:r>
        <w:separator/>
      </w:r>
    </w:p>
  </w:endnote>
  <w:endnote w:type="continuationSeparator" w:id="0">
    <w:p w14:paraId="7329B46A" w14:textId="77777777" w:rsidR="002A4465" w:rsidRDefault="002A4465" w:rsidP="006E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76B79" w14:textId="77777777" w:rsidR="002A4465" w:rsidRDefault="002A4465" w:rsidP="006E75EE">
      <w:pPr>
        <w:spacing w:after="0" w:line="240" w:lineRule="auto"/>
      </w:pPr>
      <w:r>
        <w:separator/>
      </w:r>
    </w:p>
  </w:footnote>
  <w:footnote w:type="continuationSeparator" w:id="0">
    <w:p w14:paraId="0887D0D0" w14:textId="77777777" w:rsidR="002A4465" w:rsidRDefault="002A4465" w:rsidP="006E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77A06" w14:textId="76B3963E" w:rsidR="006E75EE" w:rsidRPr="006E75EE" w:rsidRDefault="006E75EE" w:rsidP="006E75EE">
    <w:pPr>
      <w:pStyle w:val="Header"/>
      <w:jc w:val="right"/>
      <w:rPr>
        <w:i/>
        <w:iCs/>
        <w:sz w:val="16"/>
        <w:szCs w:val="16"/>
      </w:rPr>
    </w:pPr>
    <w:r w:rsidRPr="006E75EE">
      <w:rPr>
        <w:i/>
        <w:iCs/>
        <w:sz w:val="16"/>
        <w:szCs w:val="16"/>
      </w:rPr>
      <w:t>v.</w:t>
    </w:r>
    <w:r w:rsidR="00D204F4">
      <w:rPr>
        <w:i/>
        <w:iCs/>
        <w:sz w:val="16"/>
        <w:szCs w:val="16"/>
      </w:rPr>
      <w:t>09/0</w:t>
    </w:r>
    <w:r w:rsidR="00B47B1A">
      <w:rPr>
        <w:i/>
        <w:iCs/>
        <w:sz w:val="16"/>
        <w:szCs w:val="16"/>
      </w:rPr>
      <w:t>8</w:t>
    </w:r>
    <w:r w:rsidR="00D204F4">
      <w:rPr>
        <w:i/>
        <w:iCs/>
        <w:sz w:val="16"/>
        <w:szCs w:val="16"/>
      </w:rPr>
      <w:t>/202</w:t>
    </w:r>
    <w:r w:rsidR="00B47B1A">
      <w:rPr>
        <w:i/>
        <w:iCs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53D4"/>
    <w:multiLevelType w:val="hybridMultilevel"/>
    <w:tmpl w:val="413E50E8"/>
    <w:lvl w:ilvl="0" w:tplc="5E684A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53CE2"/>
    <w:multiLevelType w:val="multilevel"/>
    <w:tmpl w:val="413E50E8"/>
    <w:styleLink w:val="CurrentList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B3E47"/>
    <w:multiLevelType w:val="hybridMultilevel"/>
    <w:tmpl w:val="4E00C72C"/>
    <w:lvl w:ilvl="0" w:tplc="4D0E8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F3AB5"/>
    <w:multiLevelType w:val="hybridMultilevel"/>
    <w:tmpl w:val="0C48A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81A99"/>
    <w:multiLevelType w:val="hybridMultilevel"/>
    <w:tmpl w:val="260C0B2E"/>
    <w:lvl w:ilvl="0" w:tplc="8F9840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70152"/>
    <w:multiLevelType w:val="hybridMultilevel"/>
    <w:tmpl w:val="49DCD54A"/>
    <w:lvl w:ilvl="0" w:tplc="EE8E8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D4F16"/>
    <w:multiLevelType w:val="hybridMultilevel"/>
    <w:tmpl w:val="776E46A6"/>
    <w:lvl w:ilvl="0" w:tplc="CAC6AF3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801102">
    <w:abstractNumId w:val="5"/>
  </w:num>
  <w:num w:numId="2" w16cid:durableId="656225361">
    <w:abstractNumId w:val="2"/>
  </w:num>
  <w:num w:numId="3" w16cid:durableId="1385715177">
    <w:abstractNumId w:val="6"/>
  </w:num>
  <w:num w:numId="4" w16cid:durableId="1591625059">
    <w:abstractNumId w:val="0"/>
  </w:num>
  <w:num w:numId="5" w16cid:durableId="245388471">
    <w:abstractNumId w:val="4"/>
  </w:num>
  <w:num w:numId="6" w16cid:durableId="1747023145">
    <w:abstractNumId w:val="1"/>
  </w:num>
  <w:num w:numId="7" w16cid:durableId="858086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0B0"/>
    <w:rsid w:val="000B4A14"/>
    <w:rsid w:val="000C37C7"/>
    <w:rsid w:val="00104FF7"/>
    <w:rsid w:val="001152FB"/>
    <w:rsid w:val="0012697F"/>
    <w:rsid w:val="00150DC6"/>
    <w:rsid w:val="00151291"/>
    <w:rsid w:val="0015302B"/>
    <w:rsid w:val="00157305"/>
    <w:rsid w:val="001875E0"/>
    <w:rsid w:val="001A7A96"/>
    <w:rsid w:val="001C230F"/>
    <w:rsid w:val="001E7C24"/>
    <w:rsid w:val="001F3591"/>
    <w:rsid w:val="001F46A6"/>
    <w:rsid w:val="00212DCB"/>
    <w:rsid w:val="0024744E"/>
    <w:rsid w:val="00275706"/>
    <w:rsid w:val="002A4465"/>
    <w:rsid w:val="002B65C1"/>
    <w:rsid w:val="002E4BDE"/>
    <w:rsid w:val="00304D5E"/>
    <w:rsid w:val="0036050A"/>
    <w:rsid w:val="00363BF7"/>
    <w:rsid w:val="00375F97"/>
    <w:rsid w:val="00382C36"/>
    <w:rsid w:val="003D70E6"/>
    <w:rsid w:val="003F6042"/>
    <w:rsid w:val="00455D46"/>
    <w:rsid w:val="004726CE"/>
    <w:rsid w:val="00495D04"/>
    <w:rsid w:val="004A6838"/>
    <w:rsid w:val="004D1E69"/>
    <w:rsid w:val="00507660"/>
    <w:rsid w:val="00520261"/>
    <w:rsid w:val="00523971"/>
    <w:rsid w:val="00527ED4"/>
    <w:rsid w:val="00531FD9"/>
    <w:rsid w:val="005438D0"/>
    <w:rsid w:val="00560A25"/>
    <w:rsid w:val="005A05A9"/>
    <w:rsid w:val="005C269A"/>
    <w:rsid w:val="005D06E5"/>
    <w:rsid w:val="005E5109"/>
    <w:rsid w:val="00603CD5"/>
    <w:rsid w:val="00625A86"/>
    <w:rsid w:val="00661038"/>
    <w:rsid w:val="00677E10"/>
    <w:rsid w:val="006920C6"/>
    <w:rsid w:val="006A46A8"/>
    <w:rsid w:val="006E75EE"/>
    <w:rsid w:val="006F3996"/>
    <w:rsid w:val="00757F49"/>
    <w:rsid w:val="00761A4A"/>
    <w:rsid w:val="00765403"/>
    <w:rsid w:val="007A2A05"/>
    <w:rsid w:val="00875930"/>
    <w:rsid w:val="00880127"/>
    <w:rsid w:val="0088540F"/>
    <w:rsid w:val="00985D31"/>
    <w:rsid w:val="009B4892"/>
    <w:rsid w:val="009D21AE"/>
    <w:rsid w:val="009F47BF"/>
    <w:rsid w:val="00A06CD7"/>
    <w:rsid w:val="00A46662"/>
    <w:rsid w:val="00A64146"/>
    <w:rsid w:val="00A85450"/>
    <w:rsid w:val="00AA7D4D"/>
    <w:rsid w:val="00B305AB"/>
    <w:rsid w:val="00B32A1F"/>
    <w:rsid w:val="00B47B1A"/>
    <w:rsid w:val="00B70B63"/>
    <w:rsid w:val="00B93EBC"/>
    <w:rsid w:val="00C0532C"/>
    <w:rsid w:val="00C16AAC"/>
    <w:rsid w:val="00C31414"/>
    <w:rsid w:val="00C55EB4"/>
    <w:rsid w:val="00C67461"/>
    <w:rsid w:val="00C964D0"/>
    <w:rsid w:val="00D204F4"/>
    <w:rsid w:val="00D54C47"/>
    <w:rsid w:val="00D62030"/>
    <w:rsid w:val="00DD37F8"/>
    <w:rsid w:val="00E24FC5"/>
    <w:rsid w:val="00E30106"/>
    <w:rsid w:val="00E34550"/>
    <w:rsid w:val="00E35C5C"/>
    <w:rsid w:val="00E50AA4"/>
    <w:rsid w:val="00E50EDB"/>
    <w:rsid w:val="00EC611B"/>
    <w:rsid w:val="00ED0D42"/>
    <w:rsid w:val="00ED37AE"/>
    <w:rsid w:val="00ED6459"/>
    <w:rsid w:val="00F33B71"/>
    <w:rsid w:val="00FB0E8C"/>
    <w:rsid w:val="00FC4837"/>
    <w:rsid w:val="00FC60B0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A1BF"/>
  <w15:docId w15:val="{A332CFA6-D2F3-4442-9FC4-4C6BF800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4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5EE"/>
  </w:style>
  <w:style w:type="paragraph" w:styleId="Footer">
    <w:name w:val="footer"/>
    <w:basedOn w:val="Normal"/>
    <w:link w:val="FooterChar"/>
    <w:uiPriority w:val="99"/>
    <w:unhideWhenUsed/>
    <w:rsid w:val="006E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5EE"/>
  </w:style>
  <w:style w:type="character" w:styleId="Hyperlink">
    <w:name w:val="Hyperlink"/>
    <w:basedOn w:val="DefaultParagraphFont"/>
    <w:uiPriority w:val="99"/>
    <w:unhideWhenUsed/>
    <w:rsid w:val="00212D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D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2030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757F4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.edu/about/offices_and_divisions/research_and_grant_development/documents/sparc_budget_form_exampl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.edu/about/offices_and_divisions/sponsored_awards_management/institutional_info/fringe_benefits.php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8E2520-34D9-B242-A1FE-2B589C38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South Carolina</Company>
  <LinksUpToDate>false</LinksUpToDate>
  <CharactersWithSpaces>2205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SPARC Budget Form</dc:title>
  <dc:subject/>
  <dc:creator/>
  <cp:keywords/>
  <dc:description/>
  <cp:lastModifiedBy>Morris, Julie</cp:lastModifiedBy>
  <cp:revision>31</cp:revision>
  <cp:lastPrinted>2014-08-15T20:09:00Z</cp:lastPrinted>
  <dcterms:created xsi:type="dcterms:W3CDTF">2022-10-12T15:58:00Z</dcterms:created>
  <dcterms:modified xsi:type="dcterms:W3CDTF">2025-09-06T21:24:00Z</dcterms:modified>
  <cp:category/>
</cp:coreProperties>
</file>